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CEF0" w14:textId="48E052EB" w:rsidR="00537DBF" w:rsidRDefault="00CF0454" w:rsidP="00537D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2202">
        <w:rPr>
          <w:rFonts w:ascii="Arial" w:hAnsi="Arial" w:cs="Arial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729D73EA" wp14:editId="459359F6">
            <wp:simplePos x="0" y="0"/>
            <wp:positionH relativeFrom="column">
              <wp:posOffset>5520690</wp:posOffset>
            </wp:positionH>
            <wp:positionV relativeFrom="paragraph">
              <wp:posOffset>1905</wp:posOffset>
            </wp:positionV>
            <wp:extent cx="37147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046" y="21207"/>
                <wp:lineTo x="21046" y="0"/>
                <wp:lineTo x="0" y="0"/>
              </wp:wrapPolygon>
            </wp:wrapTight>
            <wp:docPr id="9" name="Picture 1" descr="A black and white drawing of a person with a mustach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and white drawing of a person with a mustache&#10;&#10;Description automatically generated with low confidence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5" t="14087" r="7222" b="16011"/>
                    <a:stretch/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BF" w:rsidRPr="000D2202">
        <w:rPr>
          <w:rFonts w:ascii="Arial" w:hAnsi="Arial" w:cs="Arial"/>
          <w:b/>
          <w:bCs/>
          <w:sz w:val="24"/>
          <w:szCs w:val="24"/>
        </w:rPr>
        <w:t xml:space="preserve">Intercessions for </w:t>
      </w:r>
      <w:r w:rsidR="00C41C52">
        <w:rPr>
          <w:rFonts w:ascii="Arial" w:hAnsi="Arial" w:cs="Arial"/>
          <w:b/>
          <w:bCs/>
          <w:sz w:val="24"/>
          <w:szCs w:val="24"/>
        </w:rPr>
        <w:t>14</w:t>
      </w:r>
      <w:r w:rsidR="00AF3C76" w:rsidRPr="00AF3C7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F3C76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16620A" w:rsidRPr="000D220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339E54DA" w14:textId="4B0EE0F6" w:rsidR="00CC54F5" w:rsidRPr="00A030B5" w:rsidRDefault="00925319" w:rsidP="00A030B5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Feast of the Exaltation of the Holy Cross</w:t>
      </w:r>
    </w:p>
    <w:p w14:paraId="3BB3F32F" w14:textId="2AE5E117" w:rsidR="00554808" w:rsidRDefault="001F2AC1" w:rsidP="00956F8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Celebrant</w:t>
      </w:r>
      <w:r w:rsidRPr="001F2AC1">
        <w:rPr>
          <w:rFonts w:ascii="Arial" w:hAnsi="Arial" w:cs="Arial"/>
          <w:b/>
          <w:bCs/>
          <w:sz w:val="24"/>
          <w:szCs w:val="24"/>
        </w:rPr>
        <w:t>:</w:t>
      </w:r>
      <w:r w:rsidR="00880EBC">
        <w:rPr>
          <w:rFonts w:ascii="Arial" w:hAnsi="Arial" w:cs="Arial"/>
          <w:b/>
          <w:bCs/>
          <w:sz w:val="24"/>
          <w:szCs w:val="24"/>
        </w:rPr>
        <w:t xml:space="preserve"> </w:t>
      </w:r>
      <w:r w:rsidR="00956F80">
        <w:rPr>
          <w:rFonts w:ascii="Arial" w:hAnsi="Arial" w:cs="Arial"/>
          <w:b/>
          <w:bCs/>
          <w:sz w:val="24"/>
          <w:szCs w:val="24"/>
        </w:rPr>
        <w:t xml:space="preserve"> </w:t>
      </w:r>
      <w:r w:rsidR="00C81BF6">
        <w:rPr>
          <w:rFonts w:ascii="Arial" w:hAnsi="Arial" w:cs="Arial"/>
          <w:b/>
          <w:bCs/>
          <w:sz w:val="24"/>
          <w:szCs w:val="24"/>
        </w:rPr>
        <w:t>Secure in the knowledge that God hears and answers ou</w:t>
      </w:r>
      <w:r w:rsidR="00070E59">
        <w:rPr>
          <w:rFonts w:ascii="Arial" w:hAnsi="Arial" w:cs="Arial"/>
          <w:b/>
          <w:bCs/>
          <w:sz w:val="24"/>
          <w:szCs w:val="24"/>
        </w:rPr>
        <w:t>r petitions, let us confidently turn to the Father with our prayers.</w:t>
      </w:r>
    </w:p>
    <w:p w14:paraId="1DA68E93" w14:textId="77777777" w:rsidR="00070E59" w:rsidRDefault="00070E59" w:rsidP="00956F8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11D213A" w14:textId="6082A262" w:rsidR="00070E59" w:rsidRPr="00070E59" w:rsidRDefault="00E0275E" w:rsidP="00956F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Pope Leo and all religious leaders.  May the</w:t>
      </w:r>
      <w:r w:rsidR="00453782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example inspire us as we strive to teach</w:t>
      </w:r>
      <w:r w:rsidR="00DC4970">
        <w:rPr>
          <w:rFonts w:ascii="Arial" w:hAnsi="Arial" w:cs="Arial"/>
          <w:sz w:val="24"/>
          <w:szCs w:val="24"/>
        </w:rPr>
        <w:t xml:space="preserve"> one another and learn from one another, by our loving actions</w:t>
      </w:r>
      <w:r w:rsidR="00453782">
        <w:rPr>
          <w:rFonts w:ascii="Arial" w:hAnsi="Arial" w:cs="Arial"/>
          <w:sz w:val="24"/>
          <w:szCs w:val="24"/>
        </w:rPr>
        <w:t xml:space="preserve"> and daily behaviour.</w:t>
      </w:r>
    </w:p>
    <w:p w14:paraId="517D080D" w14:textId="19B85EE4" w:rsidR="007A494E" w:rsidRDefault="00956F80" w:rsidP="00956F80">
      <w:pPr>
        <w:spacing w:after="0"/>
        <w:rPr>
          <w:rFonts w:ascii="Arial" w:hAnsi="Arial" w:cs="Arial"/>
          <w:sz w:val="24"/>
          <w:szCs w:val="24"/>
        </w:rPr>
      </w:pPr>
      <w:r w:rsidRPr="00FB71CE">
        <w:rPr>
          <w:rFonts w:ascii="Arial" w:hAnsi="Arial" w:cs="Arial"/>
          <w:i/>
          <w:iCs/>
          <w:sz w:val="24"/>
          <w:szCs w:val="24"/>
        </w:rPr>
        <w:t>(pause)</w:t>
      </w:r>
      <w:r w:rsidRPr="00FB71CE">
        <w:rPr>
          <w:rFonts w:ascii="Arial" w:hAnsi="Arial" w:cs="Arial"/>
          <w:sz w:val="24"/>
          <w:szCs w:val="24"/>
        </w:rPr>
        <w:br/>
      </w:r>
      <w:r w:rsidRPr="00956F80">
        <w:rPr>
          <w:rFonts w:ascii="Arial" w:hAnsi="Arial" w:cs="Arial"/>
          <w:sz w:val="24"/>
          <w:szCs w:val="24"/>
        </w:rPr>
        <w:t>Lord in your mercy</w:t>
      </w:r>
    </w:p>
    <w:p w14:paraId="4974729B" w14:textId="77777777" w:rsidR="007A494E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F6C3E8B" w14:textId="77777777" w:rsidR="00623E1A" w:rsidRPr="00165BE2" w:rsidRDefault="00623E1A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900DF5" w14:textId="3270C758" w:rsidR="007A494E" w:rsidRDefault="00850281" w:rsidP="00956F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pray for all who work in our parishes, schools and colleges.  Inspired by Christ the master teacher</w:t>
      </w:r>
      <w:r w:rsidR="007B5705">
        <w:rPr>
          <w:rFonts w:ascii="Arial" w:hAnsi="Arial" w:cs="Arial"/>
          <w:sz w:val="24"/>
          <w:szCs w:val="24"/>
        </w:rPr>
        <w:t>, may they continue to accompany and guide young people as they live and grow.</w:t>
      </w:r>
    </w:p>
    <w:p w14:paraId="524D9C54" w14:textId="4D9D9B71" w:rsidR="00B215C6" w:rsidRDefault="00956F80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215C6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56718F" w14:textId="66C94449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43E799BF" w14:textId="77777777" w:rsidR="005C6B92" w:rsidRDefault="005C6B92" w:rsidP="007A494E">
      <w:pPr>
        <w:spacing w:after="0"/>
        <w:rPr>
          <w:rFonts w:ascii="Arial" w:hAnsi="Arial" w:cs="Arial"/>
          <w:sz w:val="24"/>
          <w:szCs w:val="24"/>
        </w:rPr>
      </w:pPr>
    </w:p>
    <w:p w14:paraId="2560528A" w14:textId="033451AC" w:rsidR="007B5705" w:rsidRDefault="001C3780" w:rsidP="007A49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all pupils and students. May they be filled with hope and faith as they face the new </w:t>
      </w:r>
      <w:r w:rsidR="00566C51">
        <w:rPr>
          <w:rFonts w:ascii="Arial" w:hAnsi="Arial" w:cs="Arial"/>
          <w:sz w:val="24"/>
          <w:szCs w:val="24"/>
        </w:rPr>
        <w:t xml:space="preserve">and exciting challenges and rewards the </w:t>
      </w:r>
      <w:r w:rsidR="00EA4591">
        <w:rPr>
          <w:rFonts w:ascii="Arial" w:hAnsi="Arial" w:cs="Arial"/>
          <w:sz w:val="24"/>
          <w:szCs w:val="24"/>
        </w:rPr>
        <w:t>academic year</w:t>
      </w:r>
      <w:r w:rsidR="00566C51">
        <w:rPr>
          <w:rFonts w:ascii="Arial" w:hAnsi="Arial" w:cs="Arial"/>
          <w:sz w:val="24"/>
          <w:szCs w:val="24"/>
        </w:rPr>
        <w:t xml:space="preserve"> holds in store for </w:t>
      </w:r>
      <w:r w:rsidR="00F874F4">
        <w:rPr>
          <w:rFonts w:ascii="Arial" w:hAnsi="Arial" w:cs="Arial"/>
          <w:sz w:val="24"/>
          <w:szCs w:val="24"/>
        </w:rPr>
        <w:t>t</w:t>
      </w:r>
      <w:r w:rsidR="00566C51">
        <w:rPr>
          <w:rFonts w:ascii="Arial" w:hAnsi="Arial" w:cs="Arial"/>
          <w:sz w:val="24"/>
          <w:szCs w:val="24"/>
        </w:rPr>
        <w:t>hem.</w:t>
      </w:r>
    </w:p>
    <w:p w14:paraId="0BA02361" w14:textId="1D2BF9A8" w:rsidR="00B215C6" w:rsidRDefault="00956F80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215C6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9967CC" w14:textId="06732D5E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F57FA58" w14:textId="1FD8CDE7" w:rsidR="004C72D8" w:rsidRPr="003411D2" w:rsidRDefault="00956F80" w:rsidP="007A494E">
      <w:pPr>
        <w:spacing w:after="0"/>
        <w:rPr>
          <w:rFonts w:ascii="Arial" w:hAnsi="Arial" w:cs="Arial"/>
          <w:sz w:val="24"/>
          <w:szCs w:val="24"/>
        </w:rPr>
      </w:pPr>
      <w:r w:rsidRPr="007A494E">
        <w:rPr>
          <w:rFonts w:ascii="Arial" w:hAnsi="Arial" w:cs="Arial"/>
          <w:sz w:val="24"/>
          <w:szCs w:val="24"/>
        </w:rPr>
        <w:br/>
      </w:r>
      <w:r w:rsidR="00F874F4">
        <w:rPr>
          <w:rFonts w:ascii="Arial" w:hAnsi="Arial" w:cs="Arial"/>
          <w:sz w:val="24"/>
          <w:szCs w:val="24"/>
        </w:rPr>
        <w:t>For all parents, our first teachers, and al</w:t>
      </w:r>
      <w:r w:rsidR="009C553E">
        <w:rPr>
          <w:rFonts w:ascii="Arial" w:hAnsi="Arial" w:cs="Arial"/>
          <w:sz w:val="24"/>
          <w:szCs w:val="24"/>
        </w:rPr>
        <w:t>l family members. May they be examples of love</w:t>
      </w:r>
      <w:r w:rsidR="00426BC2">
        <w:rPr>
          <w:rFonts w:ascii="Arial" w:hAnsi="Arial" w:cs="Arial"/>
          <w:sz w:val="24"/>
          <w:szCs w:val="24"/>
        </w:rPr>
        <w:t xml:space="preserve"> and support</w:t>
      </w:r>
      <w:r w:rsidR="004A4A8A">
        <w:rPr>
          <w:rFonts w:ascii="Arial" w:hAnsi="Arial" w:cs="Arial"/>
          <w:sz w:val="24"/>
          <w:szCs w:val="24"/>
        </w:rPr>
        <w:t xml:space="preserve"> </w:t>
      </w:r>
      <w:r w:rsidR="00627407">
        <w:rPr>
          <w:rFonts w:ascii="Arial" w:hAnsi="Arial" w:cs="Arial"/>
          <w:sz w:val="24"/>
          <w:szCs w:val="24"/>
        </w:rPr>
        <w:t>during these formative years.</w:t>
      </w:r>
    </w:p>
    <w:p w14:paraId="1DFD85E9" w14:textId="6A13A96F" w:rsidR="00B215C6" w:rsidRDefault="00956F80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215C6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="007A494E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89C8E3D" w14:textId="1314BF59" w:rsidR="007A494E" w:rsidRPr="00165BE2" w:rsidRDefault="007A494E" w:rsidP="007A494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 xml:space="preserve">Hear our prayer </w:t>
      </w:r>
    </w:p>
    <w:p w14:paraId="0E1D497A" w14:textId="1F9437F7" w:rsidR="00CD3EFD" w:rsidRPr="00F62D89" w:rsidRDefault="00956F80" w:rsidP="00627407">
      <w:pPr>
        <w:spacing w:after="0"/>
        <w:rPr>
          <w:rFonts w:ascii="Arial" w:hAnsi="Arial" w:cs="Arial"/>
          <w:sz w:val="24"/>
          <w:szCs w:val="24"/>
        </w:rPr>
      </w:pPr>
      <w:r w:rsidRPr="007A494E">
        <w:rPr>
          <w:rFonts w:ascii="Arial" w:hAnsi="Arial" w:cs="Arial"/>
          <w:sz w:val="24"/>
          <w:szCs w:val="24"/>
        </w:rPr>
        <w:br/>
      </w:r>
      <w:r w:rsidR="00627407">
        <w:rPr>
          <w:rFonts w:ascii="Arial" w:hAnsi="Arial" w:cs="Arial"/>
          <w:sz w:val="24"/>
          <w:szCs w:val="24"/>
        </w:rPr>
        <w:t>For those who do not have access</w:t>
      </w:r>
      <w:r w:rsidR="00066AEF">
        <w:rPr>
          <w:rFonts w:ascii="Arial" w:hAnsi="Arial" w:cs="Arial"/>
          <w:sz w:val="24"/>
          <w:szCs w:val="24"/>
        </w:rPr>
        <w:t xml:space="preserve"> to education</w:t>
      </w:r>
      <w:r w:rsidR="00623E1A">
        <w:rPr>
          <w:rFonts w:ascii="Arial" w:hAnsi="Arial" w:cs="Arial"/>
          <w:sz w:val="24"/>
          <w:szCs w:val="24"/>
        </w:rPr>
        <w:t>,</w:t>
      </w:r>
      <w:r w:rsidR="00066AEF">
        <w:rPr>
          <w:rFonts w:ascii="Arial" w:hAnsi="Arial" w:cs="Arial"/>
          <w:sz w:val="24"/>
          <w:szCs w:val="24"/>
        </w:rPr>
        <w:t xml:space="preserve"> that through God’s love and power they may develop the skills to become their fullest, best selves.</w:t>
      </w:r>
    </w:p>
    <w:p w14:paraId="56E3D282" w14:textId="3FAD7AD6" w:rsidR="00C216CC" w:rsidRDefault="00D75169" w:rsidP="00C216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75169">
        <w:rPr>
          <w:rFonts w:ascii="Arial" w:hAnsi="Arial" w:cs="Arial"/>
          <w:i/>
          <w:iCs/>
          <w:sz w:val="24"/>
          <w:szCs w:val="24"/>
        </w:rPr>
        <w:t>(Pause)</w:t>
      </w:r>
      <w:r w:rsidR="00956F80" w:rsidRPr="007A494E">
        <w:rPr>
          <w:rFonts w:ascii="Arial" w:hAnsi="Arial" w:cs="Arial"/>
          <w:sz w:val="24"/>
          <w:szCs w:val="24"/>
        </w:rPr>
        <w:br/>
      </w:r>
      <w:r w:rsidR="00C216CC" w:rsidRPr="007A494E">
        <w:rPr>
          <w:rFonts w:ascii="Arial" w:hAnsi="Arial" w:cs="Arial"/>
          <w:sz w:val="24"/>
          <w:szCs w:val="24"/>
        </w:rPr>
        <w:t>Lord in your mercy</w:t>
      </w:r>
      <w:r w:rsidR="00C216CC"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93770B" w14:textId="7D0F98B1" w:rsidR="007A494E" w:rsidRDefault="00C216CC" w:rsidP="00C216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>Hear our prayer</w:t>
      </w:r>
    </w:p>
    <w:p w14:paraId="20259776" w14:textId="77777777" w:rsidR="00623E1A" w:rsidRPr="00165BE2" w:rsidRDefault="00623E1A" w:rsidP="00C216C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E19C88" w14:textId="77777777" w:rsidR="00627407" w:rsidRDefault="00627407" w:rsidP="006274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who are ill, that they find hope and comfort in the certainty of your love.</w:t>
      </w:r>
    </w:p>
    <w:p w14:paraId="273EFCC0" w14:textId="77777777" w:rsidR="00627407" w:rsidRDefault="00627407" w:rsidP="0062740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who have died, that they may rest in peace.</w:t>
      </w:r>
    </w:p>
    <w:p w14:paraId="0AB2342D" w14:textId="77777777" w:rsidR="00031871" w:rsidRDefault="00031871" w:rsidP="0003187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75169">
        <w:rPr>
          <w:rFonts w:ascii="Arial" w:hAnsi="Arial" w:cs="Arial"/>
          <w:i/>
          <w:iCs/>
          <w:sz w:val="24"/>
          <w:szCs w:val="24"/>
        </w:rPr>
        <w:t>(Pause)</w:t>
      </w:r>
      <w:r w:rsidRPr="007A494E">
        <w:rPr>
          <w:rFonts w:ascii="Arial" w:hAnsi="Arial" w:cs="Arial"/>
          <w:sz w:val="24"/>
          <w:szCs w:val="24"/>
        </w:rPr>
        <w:br/>
        <w:t>Lord in your mercy</w:t>
      </w:r>
      <w:r w:rsidRPr="007A494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AAA217" w14:textId="7188591E" w:rsidR="00031871" w:rsidRDefault="00031871" w:rsidP="00031871">
      <w:pPr>
        <w:rPr>
          <w:rFonts w:ascii="Arial" w:hAnsi="Arial" w:cs="Arial"/>
          <w:sz w:val="24"/>
          <w:szCs w:val="24"/>
        </w:rPr>
      </w:pPr>
      <w:r w:rsidRPr="00165BE2">
        <w:rPr>
          <w:rFonts w:ascii="Arial" w:hAnsi="Arial" w:cs="Arial"/>
          <w:b/>
          <w:bCs/>
          <w:sz w:val="24"/>
          <w:szCs w:val="24"/>
        </w:rPr>
        <w:t>Hear our prayer</w:t>
      </w:r>
    </w:p>
    <w:p w14:paraId="762C51B7" w14:textId="49F330F9" w:rsidR="00537DBF" w:rsidRPr="007D52A3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 xml:space="preserve">We </w:t>
      </w:r>
      <w:r w:rsidR="008A28FD" w:rsidRPr="007D52A3">
        <w:rPr>
          <w:rFonts w:ascii="Arial" w:hAnsi="Arial" w:cs="Arial"/>
          <w:sz w:val="24"/>
          <w:szCs w:val="24"/>
        </w:rPr>
        <w:t>ask</w:t>
      </w:r>
      <w:r w:rsidRPr="007D52A3">
        <w:rPr>
          <w:rFonts w:ascii="Arial" w:hAnsi="Arial" w:cs="Arial"/>
          <w:sz w:val="24"/>
          <w:szCs w:val="24"/>
        </w:rPr>
        <w:t xml:space="preserve"> Our Blessed Lady </w:t>
      </w:r>
      <w:r w:rsidR="00DB14C2" w:rsidRPr="007D52A3">
        <w:rPr>
          <w:rFonts w:ascii="Arial" w:hAnsi="Arial" w:cs="Arial"/>
          <w:sz w:val="24"/>
          <w:szCs w:val="24"/>
        </w:rPr>
        <w:t xml:space="preserve">to intercede for us </w:t>
      </w:r>
      <w:r w:rsidR="0072471F">
        <w:rPr>
          <w:rFonts w:ascii="Arial" w:hAnsi="Arial" w:cs="Arial"/>
          <w:sz w:val="24"/>
          <w:szCs w:val="24"/>
        </w:rPr>
        <w:t xml:space="preserve">now </w:t>
      </w:r>
      <w:r w:rsidR="00DB14C2" w:rsidRPr="007D52A3">
        <w:rPr>
          <w:rFonts w:ascii="Arial" w:hAnsi="Arial" w:cs="Arial"/>
          <w:sz w:val="24"/>
          <w:szCs w:val="24"/>
        </w:rPr>
        <w:t>as we say:</w:t>
      </w:r>
      <w:r w:rsidRPr="007D52A3">
        <w:rPr>
          <w:rFonts w:ascii="Arial" w:hAnsi="Arial" w:cs="Arial"/>
          <w:sz w:val="24"/>
          <w:szCs w:val="24"/>
        </w:rPr>
        <w:t xml:space="preserve"> </w:t>
      </w:r>
      <w:r w:rsidRPr="007D52A3">
        <w:rPr>
          <w:rFonts w:ascii="Arial" w:hAnsi="Arial" w:cs="Arial"/>
          <w:b/>
          <w:bCs/>
          <w:sz w:val="24"/>
          <w:szCs w:val="24"/>
        </w:rPr>
        <w:t>Hail Mary</w:t>
      </w:r>
      <w:r w:rsidRPr="007D52A3">
        <w:rPr>
          <w:rFonts w:ascii="Arial" w:hAnsi="Arial" w:cs="Arial"/>
          <w:sz w:val="24"/>
          <w:szCs w:val="24"/>
        </w:rPr>
        <w:t>….</w:t>
      </w:r>
    </w:p>
    <w:p w14:paraId="7BBB96B1" w14:textId="4DD6B4F5" w:rsidR="00537DBF" w:rsidRDefault="00537DBF" w:rsidP="00537DBF">
      <w:pPr>
        <w:rPr>
          <w:rFonts w:ascii="Arial" w:hAnsi="Arial" w:cs="Arial"/>
          <w:sz w:val="24"/>
          <w:szCs w:val="24"/>
        </w:rPr>
      </w:pPr>
      <w:r w:rsidRPr="007D52A3">
        <w:rPr>
          <w:rFonts w:ascii="Arial" w:hAnsi="Arial" w:cs="Arial"/>
          <w:sz w:val="24"/>
          <w:szCs w:val="24"/>
        </w:rPr>
        <w:t>Let us now pray quietly for a few moments.</w:t>
      </w:r>
    </w:p>
    <w:p w14:paraId="2856A225" w14:textId="0D3D71E3" w:rsidR="00CB05AE" w:rsidRPr="00E41216" w:rsidRDefault="00CB05AE" w:rsidP="00537DBF">
      <w:pPr>
        <w:rPr>
          <w:rFonts w:ascii="Arial" w:hAnsi="Arial" w:cs="Arial"/>
          <w:b/>
          <w:bCs/>
          <w:sz w:val="24"/>
          <w:szCs w:val="24"/>
        </w:rPr>
      </w:pPr>
      <w:r w:rsidRPr="00CB05AE">
        <w:rPr>
          <w:rFonts w:ascii="Arial" w:hAnsi="Arial" w:cs="Arial"/>
          <w:b/>
          <w:bCs/>
          <w:sz w:val="24"/>
          <w:szCs w:val="24"/>
        </w:rPr>
        <w:t>Celebrant</w:t>
      </w:r>
      <w:r>
        <w:rPr>
          <w:rFonts w:ascii="Arial" w:hAnsi="Arial" w:cs="Arial"/>
          <w:sz w:val="24"/>
          <w:szCs w:val="24"/>
        </w:rPr>
        <w:t xml:space="preserve">: </w:t>
      </w:r>
      <w:r w:rsidR="00CA36FD" w:rsidRPr="00E41216">
        <w:rPr>
          <w:rFonts w:ascii="Arial" w:hAnsi="Arial" w:cs="Arial"/>
          <w:b/>
          <w:bCs/>
          <w:sz w:val="24"/>
          <w:szCs w:val="24"/>
        </w:rPr>
        <w:t>Loving Father, bless us and hear our prayers,</w:t>
      </w:r>
      <w:r w:rsidR="00D57D8C" w:rsidRPr="00E41216">
        <w:rPr>
          <w:rFonts w:ascii="Arial" w:hAnsi="Arial" w:cs="Arial"/>
          <w:b/>
          <w:bCs/>
          <w:sz w:val="24"/>
          <w:szCs w:val="24"/>
        </w:rPr>
        <w:t xml:space="preserve"> </w:t>
      </w:r>
      <w:r w:rsidR="00CA36FD" w:rsidRPr="00E41216">
        <w:rPr>
          <w:rFonts w:ascii="Arial" w:hAnsi="Arial" w:cs="Arial"/>
          <w:b/>
          <w:bCs/>
          <w:sz w:val="24"/>
          <w:szCs w:val="24"/>
        </w:rPr>
        <w:t>that we may become</w:t>
      </w:r>
      <w:r w:rsidR="00D57D8C" w:rsidRPr="00E41216">
        <w:rPr>
          <w:rFonts w:ascii="Arial" w:hAnsi="Arial" w:cs="Arial"/>
          <w:b/>
          <w:bCs/>
          <w:sz w:val="24"/>
          <w:szCs w:val="24"/>
        </w:rPr>
        <w:t xml:space="preserve"> ever more faithful witnesses to the Good News or our risen Christ Jesus</w:t>
      </w:r>
      <w:r w:rsidR="000208E3" w:rsidRPr="00E41216">
        <w:rPr>
          <w:rFonts w:ascii="Arial" w:hAnsi="Arial" w:cs="Arial"/>
          <w:b/>
          <w:bCs/>
          <w:sz w:val="24"/>
          <w:szCs w:val="24"/>
        </w:rPr>
        <w:t xml:space="preserve"> who died and rose again to save the world. </w:t>
      </w:r>
      <w:r w:rsidR="00E41216" w:rsidRPr="00E41216">
        <w:rPr>
          <w:rFonts w:ascii="Arial" w:hAnsi="Arial" w:cs="Arial"/>
          <w:b/>
          <w:bCs/>
          <w:sz w:val="24"/>
          <w:szCs w:val="24"/>
        </w:rPr>
        <w:t>We make all our prayers through Jesus Christ Our Lord. Amen</w:t>
      </w:r>
    </w:p>
    <w:sectPr w:rsidR="00CB05AE" w:rsidRPr="00E41216" w:rsidSect="00371B29">
      <w:pgSz w:w="11906" w:h="16838"/>
      <w:pgMar w:top="102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F"/>
    <w:rsid w:val="00014623"/>
    <w:rsid w:val="000208E3"/>
    <w:rsid w:val="00026082"/>
    <w:rsid w:val="00031871"/>
    <w:rsid w:val="00046967"/>
    <w:rsid w:val="00066AEF"/>
    <w:rsid w:val="00070E59"/>
    <w:rsid w:val="00073F99"/>
    <w:rsid w:val="00094710"/>
    <w:rsid w:val="000B4D24"/>
    <w:rsid w:val="000C1838"/>
    <w:rsid w:val="000D2202"/>
    <w:rsid w:val="000F6F06"/>
    <w:rsid w:val="000F7C2F"/>
    <w:rsid w:val="001139D6"/>
    <w:rsid w:val="0012680E"/>
    <w:rsid w:val="0015187B"/>
    <w:rsid w:val="00162AA8"/>
    <w:rsid w:val="00165BE2"/>
    <w:rsid w:val="0016620A"/>
    <w:rsid w:val="00192E93"/>
    <w:rsid w:val="00193C63"/>
    <w:rsid w:val="00195457"/>
    <w:rsid w:val="001A05C9"/>
    <w:rsid w:val="001A6D06"/>
    <w:rsid w:val="001C3780"/>
    <w:rsid w:val="001D1B2C"/>
    <w:rsid w:val="001F2AC1"/>
    <w:rsid w:val="0022406E"/>
    <w:rsid w:val="002324F9"/>
    <w:rsid w:val="002361AE"/>
    <w:rsid w:val="00251AC6"/>
    <w:rsid w:val="00260A07"/>
    <w:rsid w:val="002639D7"/>
    <w:rsid w:val="00264893"/>
    <w:rsid w:val="00284027"/>
    <w:rsid w:val="00285AB1"/>
    <w:rsid w:val="00287FBA"/>
    <w:rsid w:val="002B63FB"/>
    <w:rsid w:val="002D5C8B"/>
    <w:rsid w:val="00304A69"/>
    <w:rsid w:val="00311996"/>
    <w:rsid w:val="003205D7"/>
    <w:rsid w:val="00324ECA"/>
    <w:rsid w:val="00336B74"/>
    <w:rsid w:val="003411D2"/>
    <w:rsid w:val="00356646"/>
    <w:rsid w:val="00357C9C"/>
    <w:rsid w:val="00371B29"/>
    <w:rsid w:val="00380858"/>
    <w:rsid w:val="0038238E"/>
    <w:rsid w:val="003A4139"/>
    <w:rsid w:val="003A7F90"/>
    <w:rsid w:val="003F03AE"/>
    <w:rsid w:val="003F274A"/>
    <w:rsid w:val="00426BC2"/>
    <w:rsid w:val="0044437E"/>
    <w:rsid w:val="00453782"/>
    <w:rsid w:val="00457348"/>
    <w:rsid w:val="00465CDD"/>
    <w:rsid w:val="00470745"/>
    <w:rsid w:val="004725CA"/>
    <w:rsid w:val="004930F5"/>
    <w:rsid w:val="004A4A8A"/>
    <w:rsid w:val="004C0A83"/>
    <w:rsid w:val="004C3F82"/>
    <w:rsid w:val="004C72D8"/>
    <w:rsid w:val="004E263C"/>
    <w:rsid w:val="004E4718"/>
    <w:rsid w:val="00507515"/>
    <w:rsid w:val="00511BB7"/>
    <w:rsid w:val="0053306C"/>
    <w:rsid w:val="00537B59"/>
    <w:rsid w:val="00537DBF"/>
    <w:rsid w:val="00554808"/>
    <w:rsid w:val="00561AA8"/>
    <w:rsid w:val="00566AB1"/>
    <w:rsid w:val="00566C51"/>
    <w:rsid w:val="005B55FF"/>
    <w:rsid w:val="005C6B92"/>
    <w:rsid w:val="00623E1A"/>
    <w:rsid w:val="00627407"/>
    <w:rsid w:val="00631966"/>
    <w:rsid w:val="00633E97"/>
    <w:rsid w:val="00676063"/>
    <w:rsid w:val="00682D91"/>
    <w:rsid w:val="006915E9"/>
    <w:rsid w:val="00694DC6"/>
    <w:rsid w:val="006A4B55"/>
    <w:rsid w:val="006A6602"/>
    <w:rsid w:val="006C2A86"/>
    <w:rsid w:val="006C438B"/>
    <w:rsid w:val="006D709F"/>
    <w:rsid w:val="006E0ADB"/>
    <w:rsid w:val="00710AB2"/>
    <w:rsid w:val="00712452"/>
    <w:rsid w:val="00713E43"/>
    <w:rsid w:val="00720793"/>
    <w:rsid w:val="0072197D"/>
    <w:rsid w:val="0072471F"/>
    <w:rsid w:val="00742638"/>
    <w:rsid w:val="00747823"/>
    <w:rsid w:val="00760CB5"/>
    <w:rsid w:val="0076435B"/>
    <w:rsid w:val="00770CA6"/>
    <w:rsid w:val="00777961"/>
    <w:rsid w:val="00793F1E"/>
    <w:rsid w:val="00794047"/>
    <w:rsid w:val="007A494E"/>
    <w:rsid w:val="007B11C3"/>
    <w:rsid w:val="007B3832"/>
    <w:rsid w:val="007B5705"/>
    <w:rsid w:val="007D52A3"/>
    <w:rsid w:val="007E5CD2"/>
    <w:rsid w:val="00801499"/>
    <w:rsid w:val="00805222"/>
    <w:rsid w:val="00810994"/>
    <w:rsid w:val="008331F5"/>
    <w:rsid w:val="008405A3"/>
    <w:rsid w:val="00850281"/>
    <w:rsid w:val="008740A1"/>
    <w:rsid w:val="00880EBC"/>
    <w:rsid w:val="008857FD"/>
    <w:rsid w:val="00887770"/>
    <w:rsid w:val="008A2656"/>
    <w:rsid w:val="008A28FD"/>
    <w:rsid w:val="008B0E1B"/>
    <w:rsid w:val="008D35F3"/>
    <w:rsid w:val="008E00C0"/>
    <w:rsid w:val="008E5229"/>
    <w:rsid w:val="00914474"/>
    <w:rsid w:val="009225EB"/>
    <w:rsid w:val="00922E93"/>
    <w:rsid w:val="00925319"/>
    <w:rsid w:val="00925808"/>
    <w:rsid w:val="00927F5F"/>
    <w:rsid w:val="00933B46"/>
    <w:rsid w:val="00934DE3"/>
    <w:rsid w:val="00954622"/>
    <w:rsid w:val="00956F80"/>
    <w:rsid w:val="00966B3B"/>
    <w:rsid w:val="00975339"/>
    <w:rsid w:val="00991567"/>
    <w:rsid w:val="009A088F"/>
    <w:rsid w:val="009A6167"/>
    <w:rsid w:val="009C553E"/>
    <w:rsid w:val="009C75D9"/>
    <w:rsid w:val="00A030B5"/>
    <w:rsid w:val="00A10C1D"/>
    <w:rsid w:val="00A241A3"/>
    <w:rsid w:val="00A26D8C"/>
    <w:rsid w:val="00A5594B"/>
    <w:rsid w:val="00A67B5E"/>
    <w:rsid w:val="00A74549"/>
    <w:rsid w:val="00AA0C9A"/>
    <w:rsid w:val="00AA61B0"/>
    <w:rsid w:val="00AB4520"/>
    <w:rsid w:val="00AD488B"/>
    <w:rsid w:val="00AE5EC5"/>
    <w:rsid w:val="00AF3C76"/>
    <w:rsid w:val="00AF5A13"/>
    <w:rsid w:val="00B115DF"/>
    <w:rsid w:val="00B215C6"/>
    <w:rsid w:val="00B364BD"/>
    <w:rsid w:val="00B3680B"/>
    <w:rsid w:val="00B56783"/>
    <w:rsid w:val="00B60A76"/>
    <w:rsid w:val="00B65BAD"/>
    <w:rsid w:val="00B76389"/>
    <w:rsid w:val="00B91934"/>
    <w:rsid w:val="00BB4F03"/>
    <w:rsid w:val="00BB7F03"/>
    <w:rsid w:val="00BE1455"/>
    <w:rsid w:val="00BF2B43"/>
    <w:rsid w:val="00C068B7"/>
    <w:rsid w:val="00C1089A"/>
    <w:rsid w:val="00C216CC"/>
    <w:rsid w:val="00C25948"/>
    <w:rsid w:val="00C40E1F"/>
    <w:rsid w:val="00C41C52"/>
    <w:rsid w:val="00C81BF6"/>
    <w:rsid w:val="00C86C60"/>
    <w:rsid w:val="00C9319C"/>
    <w:rsid w:val="00C9484B"/>
    <w:rsid w:val="00CA36FD"/>
    <w:rsid w:val="00CA4ABE"/>
    <w:rsid w:val="00CB05AE"/>
    <w:rsid w:val="00CB6C07"/>
    <w:rsid w:val="00CC54F5"/>
    <w:rsid w:val="00CD3EFD"/>
    <w:rsid w:val="00CF0454"/>
    <w:rsid w:val="00D14898"/>
    <w:rsid w:val="00D35410"/>
    <w:rsid w:val="00D417D8"/>
    <w:rsid w:val="00D473C7"/>
    <w:rsid w:val="00D57D8C"/>
    <w:rsid w:val="00D620D1"/>
    <w:rsid w:val="00D63A3E"/>
    <w:rsid w:val="00D66AED"/>
    <w:rsid w:val="00D729D3"/>
    <w:rsid w:val="00D75169"/>
    <w:rsid w:val="00D84C36"/>
    <w:rsid w:val="00D9024F"/>
    <w:rsid w:val="00D93B8E"/>
    <w:rsid w:val="00D964AE"/>
    <w:rsid w:val="00DB14C2"/>
    <w:rsid w:val="00DC4970"/>
    <w:rsid w:val="00DE5C94"/>
    <w:rsid w:val="00E0275E"/>
    <w:rsid w:val="00E13398"/>
    <w:rsid w:val="00E21016"/>
    <w:rsid w:val="00E231B6"/>
    <w:rsid w:val="00E41216"/>
    <w:rsid w:val="00E543E4"/>
    <w:rsid w:val="00E668EA"/>
    <w:rsid w:val="00E70D23"/>
    <w:rsid w:val="00E9760A"/>
    <w:rsid w:val="00EA21DA"/>
    <w:rsid w:val="00EA4260"/>
    <w:rsid w:val="00EA4591"/>
    <w:rsid w:val="00EC363D"/>
    <w:rsid w:val="00EC70DF"/>
    <w:rsid w:val="00EE42F3"/>
    <w:rsid w:val="00EE720E"/>
    <w:rsid w:val="00F33E00"/>
    <w:rsid w:val="00F55CBE"/>
    <w:rsid w:val="00F62D89"/>
    <w:rsid w:val="00F73FEE"/>
    <w:rsid w:val="00F874F4"/>
    <w:rsid w:val="00F96954"/>
    <w:rsid w:val="00FA1ED0"/>
    <w:rsid w:val="00FB03A6"/>
    <w:rsid w:val="00FB41A5"/>
    <w:rsid w:val="00FB71CE"/>
    <w:rsid w:val="00FC2E20"/>
    <w:rsid w:val="00FC6ABF"/>
    <w:rsid w:val="00FD3599"/>
    <w:rsid w:val="00FE14A7"/>
    <w:rsid w:val="00FF1C75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51CD"/>
  <w15:chartTrackingRefBased/>
  <w15:docId w15:val="{E453D2BA-3090-4B4D-AE52-044C8BAF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871"/>
  </w:style>
  <w:style w:type="paragraph" w:styleId="Heading1">
    <w:name w:val="heading 1"/>
    <w:basedOn w:val="Normal"/>
    <w:next w:val="Normal"/>
    <w:link w:val="Heading1Char"/>
    <w:uiPriority w:val="9"/>
    <w:qFormat/>
    <w:rsid w:val="0053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2025-09-02T10:49:00Z</cp:lastPrinted>
  <dcterms:created xsi:type="dcterms:W3CDTF">2025-09-13T07:13:00Z</dcterms:created>
  <dcterms:modified xsi:type="dcterms:W3CDTF">2025-09-13T07:13:00Z</dcterms:modified>
</cp:coreProperties>
</file>